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7" w:beforeLines="50" w:after="157" w:afterLines="50" w:line="48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Hlk79049709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长沙市新军路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003号第001栋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426、428、430、527、529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号房产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租赁经营权拍卖公告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受湖南省机关事务管理局委托，湖南三友拍卖有限公司定于202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26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9:45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在湖南省国有资产资源交易平台的国有资产交易系统（www.hnsdzjy.org:18484/portal/index）对以下标的进行公开拍卖，现将相关事项公告如下：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一、标的基本情况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长沙市新军路003号第001栋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426、428、430、527、529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号房产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面积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161.63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年租赁权。起拍价与年租金：长沙市新军路003号第001栋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426、428、430、527、529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号房产第一年度租金起拍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价为: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84,177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元(增价幅度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元/次)；第一年度租金为成交价，合同期内租金不递增。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二、拍卖会时间：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26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9:45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三、拍卖方式：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网络增价拍卖。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四、拍卖会地址：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>www.hnsdzjy.org:18484/portal/index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国有资产交易系统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五、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竞买</w:t>
      </w:r>
      <w:r>
        <w:rPr>
          <w:rFonts w:hint="default" w:ascii="黑体" w:hAnsi="黑体" w:eastAsia="黑体" w:cs="黑体"/>
          <w:b w:val="0"/>
          <w:bCs/>
          <w:sz w:val="32"/>
          <w:szCs w:val="32"/>
        </w:rPr>
        <w:t>保证金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新军路003号第001栋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426、428、430、527、529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号房产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84200元。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保证金交付截止时限：202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25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日16时前（以到账时间为准）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黑体" w:hAnsi="黑体" w:eastAsia="黑体" w:cs="黑体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六、竞买条件与报名登记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1、竞买人请在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2024年 4 月25日16时前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办理好数字证书及电子签章、按公告要求足额交纳竞价保证金，方可参加本次网上公开出租交易活动。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竞买人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需满足未被“信用中国”网站列入失信被执行人和重大税收违法案件当事人名单。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3、与委托人以往的合作过程中有违约记录的竞买人，不得参与竞拍。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七、拍卖咨询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拍卖行联系人：黄女士   电话：18867427568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湖南省公共资源交易中心联系人：李先生  电话：0731-89665245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righ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湖南三友拍卖有限公司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NjExMDUyNTU5NTU3OTcwNzQxNTI3MTA0MGU2YzEifQ=="/>
  </w:docVars>
  <w:rsids>
    <w:rsidRoot w:val="00000000"/>
    <w:rsid w:val="23524E4E"/>
    <w:rsid w:val="26C84A05"/>
    <w:rsid w:val="5F4671F9"/>
    <w:rsid w:val="71396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adjustRightInd w:val="0"/>
      <w:spacing w:line="360" w:lineRule="atLeast"/>
      <w:textAlignment w:val="baseline"/>
    </w:pPr>
    <w:rPr>
      <w:rFonts w:ascii="宋体" w:hAnsi="Courier New"/>
    </w:rPr>
  </w:style>
  <w:style w:type="paragraph" w:styleId="3">
    <w:name w:val="annotation text"/>
    <w:basedOn w:val="1"/>
    <w:autoRedefine/>
    <w:unhideWhenUsed/>
    <w:qFormat/>
    <w:uiPriority w:val="0"/>
    <w:pPr>
      <w:jc w:val="left"/>
    </w:pPr>
  </w:style>
  <w:style w:type="paragraph" w:styleId="4">
    <w:name w:val="Body Text"/>
    <w:basedOn w:val="1"/>
    <w:link w:val="27"/>
    <w:autoRedefine/>
    <w:unhideWhenUsed/>
    <w:qFormat/>
    <w:uiPriority w:val="0"/>
    <w:pPr>
      <w:spacing w:after="120"/>
    </w:pPr>
  </w:style>
  <w:style w:type="paragraph" w:styleId="5">
    <w:name w:val="Body Text Indent"/>
    <w:basedOn w:val="1"/>
    <w:link w:val="22"/>
    <w:autoRedefine/>
    <w:qFormat/>
    <w:uiPriority w:val="0"/>
    <w:pPr>
      <w:spacing w:line="500" w:lineRule="exact"/>
      <w:ind w:firstLine="560" w:firstLineChars="200"/>
    </w:pPr>
    <w:rPr>
      <w:bCs/>
      <w:kern w:val="0"/>
      <w:sz w:val="28"/>
      <w:szCs w:val="20"/>
    </w:rPr>
  </w:style>
  <w:style w:type="paragraph" w:styleId="6">
    <w:name w:val="Balloon Text"/>
    <w:basedOn w:val="1"/>
    <w:link w:val="26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 2"/>
    <w:basedOn w:val="5"/>
    <w:link w:val="23"/>
    <w:autoRedefine/>
    <w:qFormat/>
    <w:uiPriority w:val="0"/>
    <w:pPr>
      <w:spacing w:after="120" w:line="240" w:lineRule="auto"/>
      <w:ind w:left="420" w:leftChars="200" w:firstLine="420"/>
    </w:pPr>
    <w:rPr>
      <w:bCs w:val="0"/>
      <w:kern w:val="2"/>
      <w:sz w:val="21"/>
      <w:szCs w:val="24"/>
    </w:rPr>
  </w:style>
  <w:style w:type="table" w:styleId="12">
    <w:name w:val="Table Grid"/>
    <w:basedOn w:val="11"/>
    <w:autoRedefine/>
    <w:qFormat/>
    <w:uiPriority w:val="0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6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17">
    <w:name w:val="NormalCharacter"/>
    <w:autoRedefine/>
    <w:semiHidden/>
    <w:qFormat/>
    <w:uiPriority w:val="0"/>
  </w:style>
  <w:style w:type="character" w:customStyle="1" w:styleId="18">
    <w:name w:val="font3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3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20">
    <w:name w:val="HtmlNormal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21">
    <w:name w:val="列出段落11"/>
    <w:basedOn w:val="1"/>
    <w:autoRedefine/>
    <w:qFormat/>
    <w:uiPriority w:val="0"/>
    <w:pPr>
      <w:ind w:firstLine="420" w:firstLineChars="200"/>
    </w:pPr>
  </w:style>
  <w:style w:type="character" w:customStyle="1" w:styleId="22">
    <w:name w:val="正文文本缩进 Char"/>
    <w:basedOn w:val="13"/>
    <w:link w:val="5"/>
    <w:autoRedefine/>
    <w:qFormat/>
    <w:uiPriority w:val="0"/>
    <w:rPr>
      <w:rFonts w:ascii="Calibri" w:hAnsi="Calibri" w:eastAsia="宋体" w:cs="Times New Roman"/>
      <w:bCs/>
      <w:sz w:val="28"/>
    </w:rPr>
  </w:style>
  <w:style w:type="character" w:customStyle="1" w:styleId="23">
    <w:name w:val="正文首行缩进 2 Char"/>
    <w:basedOn w:val="22"/>
    <w:link w:val="10"/>
    <w:autoRedefine/>
    <w:qFormat/>
    <w:uiPriority w:val="0"/>
    <w:rPr>
      <w:rFonts w:ascii="Calibri" w:hAnsi="Calibri" w:eastAsia="宋体" w:cs="Times New Roman"/>
      <w:bCs w:val="0"/>
      <w:kern w:val="2"/>
      <w:sz w:val="21"/>
      <w:szCs w:val="24"/>
    </w:rPr>
  </w:style>
  <w:style w:type="paragraph" w:customStyle="1" w:styleId="24">
    <w:name w:val="List Paragraph"/>
    <w:basedOn w:val="1"/>
    <w:autoRedefine/>
    <w:unhideWhenUsed/>
    <w:qFormat/>
    <w:uiPriority w:val="34"/>
    <w:pPr>
      <w:ind w:firstLine="420" w:firstLineChars="200"/>
    </w:pPr>
  </w:style>
  <w:style w:type="paragraph" w:customStyle="1" w:styleId="25">
    <w:name w:val="p0"/>
    <w:basedOn w:val="1"/>
    <w:autoRedefine/>
    <w:qFormat/>
    <w:uiPriority w:val="99"/>
    <w:pPr>
      <w:widowControl/>
    </w:pPr>
    <w:rPr>
      <w:rFonts w:cs="宋体"/>
      <w:kern w:val="0"/>
      <w:szCs w:val="21"/>
    </w:rPr>
  </w:style>
  <w:style w:type="character" w:customStyle="1" w:styleId="26">
    <w:name w:val="批注框文本 Char"/>
    <w:basedOn w:val="13"/>
    <w:link w:val="6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7">
    <w:name w:val="正文文本 Char"/>
    <w:basedOn w:val="13"/>
    <w:link w:val="4"/>
    <w:autoRedefine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2738</Words>
  <Characters>5728</Characters>
  <Lines>47</Lines>
  <Paragraphs>16</Paragraphs>
  <TotalTime>1</TotalTime>
  <ScaleCrop>false</ScaleCrop>
  <LinksUpToDate>false</LinksUpToDate>
  <CharactersWithSpaces>8450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2023-10-18T22:04:00Z</dcterms:created>
  <dc:creator>Administrator</dc:creator>
  <cp:lastModifiedBy>小昭</cp:lastModifiedBy>
  <cp:lastPrinted>2024-04-10T08:53:57Z</cp:lastPrinted>
  <dcterms:modified xsi:type="dcterms:W3CDTF">2024-04-10T08:54:26Z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900716CDFCBB4F3DB26E8E44736A0992_13</vt:lpwstr>
  </property>
  <property fmtid="{D5CDD505-2E9C-101B-9397-08002B2CF9AE}" pid="4" name="commondata">
    <vt:lpwstr>eyJoZGlkIjoiNDFiMDVjMDY3N2IxODJkOTUxODc3ZjJmMTA0MDZjNjkifQ==</vt:lpwstr>
  </property>
</Properties>
</file>